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BE" w:rsidRDefault="000F36CB" w:rsidP="000F36CB">
      <w:pPr>
        <w:jc w:val="center"/>
      </w:pPr>
      <w:bookmarkStart w:id="0" w:name="_GoBack"/>
      <w:bookmarkEnd w:id="0"/>
      <w:r>
        <w:t>SCHEDA PROGETTUALE RELATIVA AL MODULO ________________________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5772"/>
      </w:tblGrid>
      <w:tr w:rsidR="000F36CB" w:rsidRPr="000F36CB" w:rsidTr="000F36CB">
        <w:tc>
          <w:tcPr>
            <w:tcW w:w="3684" w:type="dxa"/>
            <w:vAlign w:val="center"/>
            <w:hideMark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Titolo del modulo</w:t>
            </w:r>
          </w:p>
        </w:tc>
        <w:tc>
          <w:tcPr>
            <w:tcW w:w="5772" w:type="dxa"/>
            <w:vAlign w:val="center"/>
            <w:hideMark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Descrizione sintetica del modulo e obiettivi specifici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>Descrivere finalità e contenuti del modulo evidenziando i principali obiettivi specifici perseguiti.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1.000 caratteri 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Destinatari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Individuare la natura e il numero dei </w:t>
            </w:r>
            <w:proofErr w:type="gramStart"/>
            <w:r w:rsidRPr="000F36CB">
              <w:rPr>
                <w:rFonts w:ascii="Arial" w:eastAsia="Calibri" w:hAnsi="Arial" w:cs="Arial"/>
                <w:sz w:val="24"/>
                <w:szCs w:val="24"/>
              </w:rPr>
              <w:t>destinatari  evidenziando</w:t>
            </w:r>
            <w:proofErr w:type="gramEnd"/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  le  motivazioni di coinvolgimento (specificare tipologia gruppi: classe, trasversali)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2.000 caratteri 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Fasi realizzative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>Descrivere</w:t>
            </w:r>
            <w:r w:rsidRPr="000F36CB">
              <w:rPr>
                <w:rFonts w:ascii="Arial" w:eastAsia="Calibri" w:hAnsi="Arial" w:cs="Arial"/>
                <w:sz w:val="24"/>
                <w:szCs w:val="24"/>
              </w:rPr>
              <w:tab/>
              <w:t>l’articolazione</w:t>
            </w:r>
            <w:r w:rsidRPr="000F36CB">
              <w:rPr>
                <w:rFonts w:ascii="Arial" w:eastAsia="Calibri" w:hAnsi="Arial" w:cs="Arial"/>
                <w:sz w:val="24"/>
                <w:szCs w:val="24"/>
              </w:rPr>
              <w:tab/>
              <w:t>delle</w:t>
            </w:r>
            <w:r w:rsidRPr="000F36CB">
              <w:rPr>
                <w:rFonts w:ascii="Arial" w:eastAsia="Calibri" w:hAnsi="Arial" w:cs="Arial"/>
                <w:sz w:val="24"/>
                <w:szCs w:val="24"/>
              </w:rPr>
              <w:tab/>
              <w:t>attività,</w:t>
            </w:r>
            <w:r w:rsidRPr="000F36CB">
              <w:rPr>
                <w:rFonts w:ascii="Arial" w:eastAsia="Calibri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F36CB">
              <w:rPr>
                <w:rFonts w:ascii="Arial" w:eastAsia="Calibri" w:hAnsi="Arial" w:cs="Arial"/>
                <w:sz w:val="24"/>
                <w:szCs w:val="24"/>
              </w:rPr>
              <w:t>contenuti e i risultati attesi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3.000 caratteri 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spacing w:before="100" w:beforeAutospacing="1" w:after="100" w:afterAutospacing="1" w:line="273" w:lineRule="auto"/>
              <w:jc w:val="both"/>
              <w:rPr>
                <w:rFonts w:ascii="Cambria Math" w:eastAsia="Calibri" w:hAnsi="Cambria Math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Principali innovazioni e correttivi introdotti ai moduli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Esprimere in forma sintetica eventuali elementi </w:t>
            </w:r>
            <w:proofErr w:type="gramStart"/>
            <w:r w:rsidRPr="000F36CB">
              <w:rPr>
                <w:rFonts w:ascii="Arial" w:eastAsia="Calibri" w:hAnsi="Arial" w:cs="Arial"/>
                <w:sz w:val="24"/>
                <w:szCs w:val="24"/>
              </w:rPr>
              <w:t>di  debolezza</w:t>
            </w:r>
            <w:proofErr w:type="gramEnd"/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0F36CB">
              <w:rPr>
                <w:rFonts w:ascii="Arial" w:eastAsia="Calibri" w:hAnsi="Arial" w:cs="Arial"/>
                <w:sz w:val="24"/>
                <w:szCs w:val="24"/>
              </w:rPr>
              <w:lastRenderedPageBreak/>
              <w:t>riscontrati  nella  precedente edizione  e  relativi  correttivi  o  anche  aspetti positivi da valorizzare per il conseguimento dei risultati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3.000 caratteri 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Cambria Math" w:eastAsia="Calibri" w:hAnsi="Cambria Math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Durata e articolazione Descrizione temporale del modulo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>Indicare durata del modulo, numero di ore dedicate, aperture settimanali della scuola, numero di uscite, mesi prevalenti.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1.000 caratteri 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Beni e attrezzature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Indicare la tipologia e le caratteristiche </w:t>
            </w:r>
            <w:proofErr w:type="gramStart"/>
            <w:r w:rsidRPr="000F36CB">
              <w:rPr>
                <w:rFonts w:ascii="Arial" w:eastAsia="Calibri" w:hAnsi="Arial" w:cs="Arial"/>
                <w:sz w:val="24"/>
                <w:szCs w:val="24"/>
              </w:rPr>
              <w:t>dei  beni</w:t>
            </w:r>
            <w:proofErr w:type="gramEnd"/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  necessari  alla  realizzazione delle attività previste dal modulo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500 caratteri 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Partner coinvolti nella realizzazione del modulo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>Descrivere l’apporto dei partner con relativo dettaglio sintetico delle attività di loro diretta competenza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500 caratteri 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Reti di scuole (se presenti) e attività condivise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>Descrivere la rete di scuole messa in campo, le interazioni con il territorio e la comunità locale di riferimento ed eventuali iniziative condivise.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2.000 caratteri spazi inclusi</w:t>
            </w:r>
          </w:p>
        </w:tc>
        <w:tc>
          <w:tcPr>
            <w:tcW w:w="5772" w:type="dxa"/>
          </w:tcPr>
          <w:p w:rsidR="000F36CB" w:rsidRPr="000F36CB" w:rsidRDefault="000F36CB" w:rsidP="000F36CB">
            <w:pPr>
              <w:spacing w:before="100" w:beforeAutospacing="1" w:after="100" w:afterAutospacing="1"/>
              <w:jc w:val="both"/>
              <w:rPr>
                <w:rFonts w:ascii="Cambria Math" w:eastAsia="SimSun" w:hAnsi="Cambria Math"/>
                <w:color w:val="000000"/>
                <w:sz w:val="24"/>
                <w:szCs w:val="24"/>
              </w:rPr>
            </w:pPr>
          </w:p>
        </w:tc>
      </w:tr>
      <w:tr w:rsidR="000F36CB" w:rsidRPr="000F36CB" w:rsidTr="000F36CB">
        <w:tc>
          <w:tcPr>
            <w:tcW w:w="3684" w:type="dxa"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Gruppo di lavoro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Descrivere le professionalità che si intende </w:t>
            </w:r>
            <w:proofErr w:type="gramStart"/>
            <w:r w:rsidRPr="000F36CB">
              <w:rPr>
                <w:rFonts w:ascii="Arial" w:eastAsia="Calibri" w:hAnsi="Arial" w:cs="Arial"/>
                <w:sz w:val="24"/>
                <w:szCs w:val="24"/>
              </w:rPr>
              <w:t>impiegare  nelle</w:t>
            </w:r>
            <w:proofErr w:type="gramEnd"/>
            <w:r w:rsidRPr="000F36CB">
              <w:rPr>
                <w:rFonts w:ascii="Arial" w:eastAsia="Calibri" w:hAnsi="Arial" w:cs="Arial"/>
                <w:sz w:val="24"/>
                <w:szCs w:val="24"/>
              </w:rPr>
              <w:t xml:space="preserve">  diverse  fasi  progettuali definendo una sorta di organigramma di progetto e specificando intensità e tipologia di relazione prevista fra le diverse figure professionali impegnate al fine di evidenziare la solidità e l’affidabilità del modello organizzativo.</w:t>
            </w: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F36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 1.000 caratteri spazi inclusi</w:t>
            </w:r>
          </w:p>
        </w:tc>
        <w:tc>
          <w:tcPr>
            <w:tcW w:w="5772" w:type="dxa"/>
            <w:hideMark/>
          </w:tcPr>
          <w:p w:rsidR="000F36CB" w:rsidRPr="000F36CB" w:rsidRDefault="000F36CB" w:rsidP="000F36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0F36CB" w:rsidRDefault="000F36CB"/>
    <w:sectPr w:rsidR="000F3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CB"/>
    <w:rsid w:val="000F36CB"/>
    <w:rsid w:val="00157C3C"/>
    <w:rsid w:val="003671BE"/>
    <w:rsid w:val="006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EAFC1-FCE4-4565-9E7C-50B87915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semiHidden/>
    <w:rsid w:val="000F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CEIC83000V - G.GAGLIONE -CAPODRISE-</cp:lastModifiedBy>
  <cp:revision>2</cp:revision>
  <dcterms:created xsi:type="dcterms:W3CDTF">2021-11-19T10:56:00Z</dcterms:created>
  <dcterms:modified xsi:type="dcterms:W3CDTF">2021-11-19T10:56:00Z</dcterms:modified>
</cp:coreProperties>
</file>